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8897" w14:textId="25A10236" w:rsidR="0000638C" w:rsidRDefault="0000638C" w:rsidP="0000638C">
      <w:pPr>
        <w:spacing w:after="0" w:line="240" w:lineRule="auto"/>
        <w:outlineLvl w:val="0"/>
        <w:rPr>
          <w:rFonts w:ascii="Arial" w:eastAsia="Times New Roman" w:hAnsi="Arial" w:cs="Arial"/>
          <w:color w:val="000000"/>
          <w:kern w:val="36"/>
          <w:sz w:val="46"/>
          <w:szCs w:val="46"/>
          <w:lang w:eastAsia="en-GB"/>
        </w:rPr>
      </w:pPr>
      <w:r w:rsidRPr="0000638C">
        <w:rPr>
          <w:rFonts w:ascii="Arial" w:eastAsia="Times New Roman" w:hAnsi="Arial" w:cs="Arial"/>
          <w:color w:val="000000"/>
          <w:kern w:val="36"/>
          <w:sz w:val="46"/>
          <w:szCs w:val="46"/>
          <w:lang w:eastAsia="en-GB"/>
        </w:rPr>
        <w:t>General Data Protection Regulation</w:t>
      </w:r>
    </w:p>
    <w:p w14:paraId="4475EFD7" w14:textId="43E13B88" w:rsidR="00A40580" w:rsidRPr="00A40580" w:rsidRDefault="003A6065" w:rsidP="0000638C">
      <w:pPr>
        <w:spacing w:after="0" w:line="240" w:lineRule="auto"/>
        <w:outlineLvl w:val="0"/>
        <w:rPr>
          <w:rFonts w:ascii="Arial" w:eastAsia="Times New Roman" w:hAnsi="Arial" w:cs="Arial"/>
          <w:color w:val="000000"/>
          <w:kern w:val="36"/>
          <w:sz w:val="20"/>
          <w:szCs w:val="20"/>
          <w:lang w:eastAsia="en-GB"/>
        </w:rPr>
      </w:pPr>
      <w:r>
        <w:rPr>
          <w:rFonts w:ascii="Arial" w:eastAsia="Times New Roman" w:hAnsi="Arial" w:cs="Arial"/>
          <w:color w:val="000000"/>
          <w:kern w:val="36"/>
          <w:sz w:val="20"/>
          <w:szCs w:val="20"/>
          <w:lang w:eastAsia="en-GB"/>
        </w:rPr>
        <w:t xml:space="preserve"> </w:t>
      </w:r>
    </w:p>
    <w:p w14:paraId="7193E158" w14:textId="1C2554EA"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West </w:t>
      </w:r>
      <w:r>
        <w:rPr>
          <w:rFonts w:ascii="Arial" w:eastAsia="Times New Roman" w:hAnsi="Arial" w:cs="Arial"/>
          <w:color w:val="000000"/>
          <w:sz w:val="18"/>
          <w:szCs w:val="18"/>
          <w:lang w:eastAsia="en-GB"/>
        </w:rPr>
        <w:t>Lavington</w:t>
      </w:r>
      <w:r w:rsidRPr="0000638C">
        <w:rPr>
          <w:rFonts w:ascii="Arial" w:eastAsia="Times New Roman" w:hAnsi="Arial" w:cs="Arial"/>
          <w:color w:val="000000"/>
          <w:sz w:val="18"/>
          <w:szCs w:val="18"/>
          <w:lang w:eastAsia="en-GB"/>
        </w:rPr>
        <w:t xml:space="preserve"> Parish Council is fully compliant with the new General Data Protection Regulations </w:t>
      </w:r>
    </w:p>
    <w:p w14:paraId="5138DAAA"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The General Data Protection Regulation (GDPR) </w:t>
      </w:r>
      <w:r w:rsidRPr="0000638C">
        <w:rPr>
          <w:rFonts w:ascii="Arial" w:eastAsia="Times New Roman" w:hAnsi="Arial" w:cs="Arial"/>
          <w:color w:val="000000"/>
          <w:sz w:val="18"/>
          <w:szCs w:val="18"/>
          <w:lang w:eastAsia="en-GB"/>
        </w:rPr>
        <w:t>is a complex piece of EU wide legislation which comes into effect on 25th May 2018 and is designed to give individuals better control over how their personal data is collected, processed and stored.</w:t>
      </w:r>
    </w:p>
    <w:p w14:paraId="4A7D4EB6" w14:textId="77777777" w:rsidR="003360DE" w:rsidRDefault="003360DE" w:rsidP="0000638C">
      <w:pPr>
        <w:spacing w:after="0" w:line="274" w:lineRule="atLeast"/>
        <w:rPr>
          <w:rFonts w:ascii="Arial" w:eastAsia="Times New Roman" w:hAnsi="Arial" w:cs="Arial"/>
          <w:b/>
          <w:bCs/>
          <w:color w:val="000000"/>
          <w:sz w:val="28"/>
          <w:szCs w:val="28"/>
          <w:lang w:eastAsia="en-GB"/>
        </w:rPr>
      </w:pPr>
    </w:p>
    <w:p w14:paraId="0D29829A" w14:textId="01AFA5EE" w:rsidR="0000638C" w:rsidRPr="003A6065" w:rsidRDefault="0000638C" w:rsidP="0000638C">
      <w:pPr>
        <w:spacing w:after="0" w:line="274" w:lineRule="atLeast"/>
        <w:rPr>
          <w:rFonts w:ascii="Arial" w:eastAsia="Times New Roman" w:hAnsi="Arial" w:cs="Arial"/>
          <w:b/>
          <w:bCs/>
          <w:color w:val="000000"/>
          <w:sz w:val="24"/>
          <w:szCs w:val="24"/>
          <w:lang w:eastAsia="en-GB"/>
        </w:rPr>
      </w:pPr>
      <w:r w:rsidRPr="003A6065">
        <w:rPr>
          <w:rFonts w:ascii="Arial" w:eastAsia="Times New Roman" w:hAnsi="Arial" w:cs="Arial"/>
          <w:b/>
          <w:bCs/>
          <w:color w:val="000000"/>
          <w:sz w:val="24"/>
          <w:szCs w:val="24"/>
          <w:lang w:eastAsia="en-GB"/>
        </w:rPr>
        <w:t>General Privacy Notice</w:t>
      </w:r>
    </w:p>
    <w:p w14:paraId="1FBB90A5" w14:textId="77777777" w:rsidR="003360DE" w:rsidRDefault="003360DE" w:rsidP="0000638C">
      <w:pPr>
        <w:spacing w:after="0" w:line="274" w:lineRule="atLeast"/>
        <w:rPr>
          <w:rFonts w:ascii="Arial" w:eastAsia="Times New Roman" w:hAnsi="Arial" w:cs="Arial"/>
          <w:b/>
          <w:bCs/>
          <w:color w:val="000000"/>
          <w:sz w:val="18"/>
          <w:szCs w:val="18"/>
          <w:lang w:eastAsia="en-GB"/>
        </w:rPr>
      </w:pPr>
    </w:p>
    <w:p w14:paraId="0C84156E" w14:textId="44417F40"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Your personal data – what is it?</w:t>
      </w:r>
    </w:p>
    <w:p w14:paraId="5BF2C6F6" w14:textId="77777777" w:rsidR="003360DE" w:rsidRDefault="003360DE" w:rsidP="0000638C">
      <w:pPr>
        <w:spacing w:after="0" w:line="274" w:lineRule="atLeast"/>
        <w:rPr>
          <w:rFonts w:ascii="Arial" w:eastAsia="Times New Roman" w:hAnsi="Arial" w:cs="Arial"/>
          <w:color w:val="000000"/>
          <w:sz w:val="18"/>
          <w:szCs w:val="18"/>
          <w:lang w:eastAsia="en-GB"/>
        </w:rPr>
      </w:pPr>
    </w:p>
    <w:p w14:paraId="4236DB60" w14:textId="79A8CDF9"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0689A360" w14:textId="77777777" w:rsidR="003360DE" w:rsidRDefault="003360DE" w:rsidP="0000638C">
      <w:pPr>
        <w:spacing w:after="0" w:line="274" w:lineRule="atLeast"/>
        <w:rPr>
          <w:rFonts w:ascii="Arial" w:eastAsia="Times New Roman" w:hAnsi="Arial" w:cs="Arial"/>
          <w:b/>
          <w:bCs/>
          <w:color w:val="000000"/>
          <w:sz w:val="18"/>
          <w:szCs w:val="18"/>
          <w:lang w:eastAsia="en-GB"/>
        </w:rPr>
      </w:pPr>
    </w:p>
    <w:p w14:paraId="4D8AD77A" w14:textId="0BC7AECD"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Who are we?</w:t>
      </w:r>
    </w:p>
    <w:p w14:paraId="56FBF797" w14:textId="77777777" w:rsidR="003360DE" w:rsidRDefault="003360DE" w:rsidP="0000638C">
      <w:pPr>
        <w:spacing w:after="0" w:line="274" w:lineRule="atLeast"/>
        <w:rPr>
          <w:rFonts w:ascii="Arial" w:eastAsia="Times New Roman" w:hAnsi="Arial" w:cs="Arial"/>
          <w:color w:val="000000"/>
          <w:sz w:val="18"/>
          <w:szCs w:val="18"/>
          <w:lang w:eastAsia="en-GB"/>
        </w:rPr>
      </w:pPr>
    </w:p>
    <w:p w14:paraId="627948D9" w14:textId="694D567D"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This Privacy Notice is provided to you by West </w:t>
      </w:r>
      <w:r w:rsidR="00392D9B">
        <w:rPr>
          <w:rFonts w:ascii="Arial" w:eastAsia="Times New Roman" w:hAnsi="Arial" w:cs="Arial"/>
          <w:color w:val="000000"/>
          <w:sz w:val="18"/>
          <w:szCs w:val="18"/>
          <w:lang w:eastAsia="en-GB"/>
        </w:rPr>
        <w:t>Lavington</w:t>
      </w:r>
      <w:r w:rsidRPr="0000638C">
        <w:rPr>
          <w:rFonts w:ascii="Arial" w:eastAsia="Times New Roman" w:hAnsi="Arial" w:cs="Arial"/>
          <w:color w:val="000000"/>
          <w:sz w:val="18"/>
          <w:szCs w:val="18"/>
          <w:lang w:eastAsia="en-GB"/>
        </w:rPr>
        <w:t xml:space="preserve"> Parish Council.</w:t>
      </w:r>
    </w:p>
    <w:p w14:paraId="54AA4718" w14:textId="77777777" w:rsidR="003360DE" w:rsidRDefault="003360DE" w:rsidP="0000638C">
      <w:pPr>
        <w:spacing w:after="0" w:line="274" w:lineRule="atLeast"/>
        <w:rPr>
          <w:rFonts w:ascii="Arial" w:eastAsia="Times New Roman" w:hAnsi="Arial" w:cs="Arial"/>
          <w:b/>
          <w:bCs/>
          <w:color w:val="000000"/>
          <w:sz w:val="18"/>
          <w:szCs w:val="18"/>
          <w:lang w:eastAsia="en-GB"/>
        </w:rPr>
      </w:pPr>
    </w:p>
    <w:p w14:paraId="61EC8B64" w14:textId="1B563134"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Other data controllers the Council works with:</w:t>
      </w:r>
    </w:p>
    <w:p w14:paraId="4AAC5E02" w14:textId="77777777" w:rsidR="0000638C" w:rsidRPr="0000638C" w:rsidRDefault="0000638C" w:rsidP="0000638C">
      <w:pPr>
        <w:numPr>
          <w:ilvl w:val="0"/>
          <w:numId w:val="1"/>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Other data controllers, such as local authorities</w:t>
      </w:r>
    </w:p>
    <w:p w14:paraId="519F5508" w14:textId="77777777" w:rsidR="0000638C" w:rsidRPr="0000638C" w:rsidRDefault="0000638C" w:rsidP="0000638C">
      <w:pPr>
        <w:numPr>
          <w:ilvl w:val="0"/>
          <w:numId w:val="1"/>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Community groups</w:t>
      </w:r>
    </w:p>
    <w:p w14:paraId="688DF9BB" w14:textId="77777777" w:rsidR="0000638C" w:rsidRPr="0000638C" w:rsidRDefault="0000638C" w:rsidP="0000638C">
      <w:pPr>
        <w:numPr>
          <w:ilvl w:val="0"/>
          <w:numId w:val="1"/>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Charities</w:t>
      </w:r>
    </w:p>
    <w:p w14:paraId="29B2755E" w14:textId="77777777" w:rsidR="0000638C" w:rsidRPr="0000638C" w:rsidRDefault="0000638C" w:rsidP="0000638C">
      <w:pPr>
        <w:numPr>
          <w:ilvl w:val="0"/>
          <w:numId w:val="1"/>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Other not for profit entities</w:t>
      </w:r>
    </w:p>
    <w:p w14:paraId="3E4D6958" w14:textId="77777777" w:rsidR="0000638C" w:rsidRPr="0000638C" w:rsidRDefault="0000638C" w:rsidP="0000638C">
      <w:pPr>
        <w:numPr>
          <w:ilvl w:val="0"/>
          <w:numId w:val="1"/>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Contractors</w:t>
      </w:r>
    </w:p>
    <w:p w14:paraId="3ACF38C6"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3AC1DBAC"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A description of what personal data the Council processes and for what purposes is set out in this Privacy Notice.</w:t>
      </w:r>
    </w:p>
    <w:p w14:paraId="54B01201" w14:textId="77777777" w:rsidR="003360DE" w:rsidRDefault="003360DE" w:rsidP="0000638C">
      <w:pPr>
        <w:spacing w:after="0" w:line="274" w:lineRule="atLeast"/>
        <w:rPr>
          <w:rFonts w:ascii="Arial" w:eastAsia="Times New Roman" w:hAnsi="Arial" w:cs="Arial"/>
          <w:b/>
          <w:bCs/>
          <w:color w:val="000000"/>
          <w:sz w:val="18"/>
          <w:szCs w:val="18"/>
          <w:lang w:eastAsia="en-GB"/>
        </w:rPr>
      </w:pPr>
    </w:p>
    <w:p w14:paraId="3A1523DC" w14:textId="5714D158"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The Council will process some or all of the following personal data where necessary to perform its tasks:</w:t>
      </w:r>
    </w:p>
    <w:p w14:paraId="580D889C" w14:textId="77777777" w:rsidR="0000638C" w:rsidRPr="0000638C" w:rsidRDefault="0000638C" w:rsidP="0000638C">
      <w:pPr>
        <w:numPr>
          <w:ilvl w:val="0"/>
          <w:numId w:val="2"/>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Names, titles, and aliases, photographs;</w:t>
      </w:r>
    </w:p>
    <w:p w14:paraId="1A3EB2C6" w14:textId="77777777" w:rsidR="0000638C" w:rsidRPr="0000638C" w:rsidRDefault="0000638C" w:rsidP="0000638C">
      <w:pPr>
        <w:numPr>
          <w:ilvl w:val="0"/>
          <w:numId w:val="2"/>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Contact details such as telephone numbers, addresses, and email addresses;</w:t>
      </w:r>
    </w:p>
    <w:p w14:paraId="725D1132" w14:textId="77777777" w:rsidR="0000638C" w:rsidRPr="0000638C" w:rsidRDefault="0000638C" w:rsidP="0000638C">
      <w:pPr>
        <w:numPr>
          <w:ilvl w:val="0"/>
          <w:numId w:val="2"/>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77699F00" w14:textId="08189798" w:rsidR="0000638C" w:rsidRPr="0000638C" w:rsidRDefault="0000638C" w:rsidP="0000638C">
      <w:pPr>
        <w:numPr>
          <w:ilvl w:val="0"/>
          <w:numId w:val="2"/>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lastRenderedPageBreak/>
        <w:t>Where you pay for activities, financial identifiers such as bank account numbers, payment card numbers, payment/transaction identifiers, policy numbers, and claim numbers;</w:t>
      </w:r>
    </w:p>
    <w:p w14:paraId="4BF582AE" w14:textId="02058725" w:rsidR="00A00061" w:rsidRPr="003360DE" w:rsidRDefault="0000638C" w:rsidP="00DD349E">
      <w:pPr>
        <w:numPr>
          <w:ilvl w:val="0"/>
          <w:numId w:val="2"/>
        </w:numPr>
        <w:spacing w:before="100" w:beforeAutospacing="1" w:after="100" w:afterAutospacing="1" w:line="274" w:lineRule="atLeast"/>
        <w:rPr>
          <w:rFonts w:ascii="Arial" w:eastAsia="Times New Roman" w:hAnsi="Arial" w:cs="Arial"/>
          <w:b/>
          <w:bCs/>
          <w:color w:val="000000"/>
          <w:sz w:val="18"/>
          <w:szCs w:val="18"/>
          <w:lang w:eastAsia="en-GB"/>
        </w:rPr>
      </w:pPr>
      <w:r w:rsidRPr="003360DE">
        <w:rPr>
          <w:rFonts w:ascii="Arial" w:eastAsia="Times New Roman" w:hAnsi="Arial" w:cs="Arial"/>
          <w:color w:val="000000"/>
          <w:sz w:val="18"/>
          <w:szCs w:val="18"/>
          <w:lang w:eastAsia="en-GB"/>
        </w:rPr>
        <w:t>The personal data we process in respect of our staff and councillors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3915FF89" w14:textId="4135E741"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How we use sensitive personal data</w:t>
      </w:r>
    </w:p>
    <w:p w14:paraId="1BF906A2" w14:textId="77777777" w:rsidR="0000638C" w:rsidRPr="0000638C" w:rsidRDefault="0000638C" w:rsidP="0000638C">
      <w:pPr>
        <w:numPr>
          <w:ilvl w:val="0"/>
          <w:numId w:val="3"/>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We may process sensitive personal data including, as appropriate:</w:t>
      </w:r>
    </w:p>
    <w:p w14:paraId="3B8042DA"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softHyphen/>
        <w:t xml:space="preserve"> information about your physical or mental health or condition in order to monitor sick leave and take decisions on your fitness for work;</w:t>
      </w:r>
    </w:p>
    <w:p w14:paraId="42918268"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softHyphen/>
        <w:t xml:space="preserve"> your racial or ethnic origin or religious or similar information in order to monitor compliance with equal opportunities legislation;</w:t>
      </w:r>
    </w:p>
    <w:p w14:paraId="6344A81F"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softHyphen/>
        <w:t xml:space="preserve"> in order to comply with legal requirements and obligations to third parties.</w:t>
      </w:r>
    </w:p>
    <w:p w14:paraId="5BF28D05"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These types of sensitive personal data are described in the GDPR as "Special categories of data" and require higher levels of protection. We need to have further justification for collecting, storing and using this type of personal data.</w:t>
      </w:r>
    </w:p>
    <w:p w14:paraId="0318D7E8"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We may process special categories of personal data in the following circumstances:</w:t>
      </w:r>
    </w:p>
    <w:p w14:paraId="6B1F7FA6"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softHyphen/>
        <w:t xml:space="preserve"> In limited circumstances, with your explicit written consent.</w:t>
      </w:r>
    </w:p>
    <w:p w14:paraId="3270EF21"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softHyphen/>
        <w:t xml:space="preserve"> Where we need to carry out our legal obligations.</w:t>
      </w:r>
    </w:p>
    <w:p w14:paraId="31929E14"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softHyphen/>
        <w:t xml:space="preserve"> Where it is needed in the public interest.</w:t>
      </w:r>
    </w:p>
    <w:p w14:paraId="60C73DFB"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Less commonly, we may process this type of personal data where it is needed in relation to legal claims or where it is needed to protect your interests (or someone else's interests) and you are not capable of giving your consent, or where you have already made the information public.</w:t>
      </w:r>
    </w:p>
    <w:p w14:paraId="04FF7414" w14:textId="77777777" w:rsidR="003360DE" w:rsidRDefault="003360DE" w:rsidP="0000638C">
      <w:pPr>
        <w:spacing w:after="0" w:line="274" w:lineRule="atLeast"/>
        <w:rPr>
          <w:rFonts w:ascii="Arial" w:eastAsia="Times New Roman" w:hAnsi="Arial" w:cs="Arial"/>
          <w:b/>
          <w:bCs/>
          <w:color w:val="000000"/>
          <w:sz w:val="18"/>
          <w:szCs w:val="18"/>
          <w:lang w:eastAsia="en-GB"/>
        </w:rPr>
      </w:pPr>
    </w:p>
    <w:p w14:paraId="56A1A26B" w14:textId="6C1F39F6"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Do we need your consent to process your sensitive personal data?</w:t>
      </w:r>
    </w:p>
    <w:p w14:paraId="11E0D3B7" w14:textId="77777777" w:rsidR="0000638C" w:rsidRPr="0000638C" w:rsidRDefault="0000638C" w:rsidP="0000638C">
      <w:pPr>
        <w:numPr>
          <w:ilvl w:val="0"/>
          <w:numId w:val="4"/>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w:t>
      </w:r>
    </w:p>
    <w:p w14:paraId="7926DC15"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The Council will comply with data protection law. This says that the personal data we hold about you must be:</w:t>
      </w:r>
    </w:p>
    <w:p w14:paraId="62D61234" w14:textId="77777777" w:rsidR="0000638C" w:rsidRPr="0000638C" w:rsidRDefault="0000638C" w:rsidP="0000638C">
      <w:pPr>
        <w:numPr>
          <w:ilvl w:val="0"/>
          <w:numId w:val="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Used lawfully, fairly and in a transparent way.</w:t>
      </w:r>
    </w:p>
    <w:p w14:paraId="49854967" w14:textId="77777777" w:rsidR="0000638C" w:rsidRPr="0000638C" w:rsidRDefault="0000638C" w:rsidP="0000638C">
      <w:pPr>
        <w:numPr>
          <w:ilvl w:val="0"/>
          <w:numId w:val="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Collected only for valid purposes that we have clearly explained to you and not used in any way that is incompatible with those purposes.</w:t>
      </w:r>
    </w:p>
    <w:p w14:paraId="195DDF91" w14:textId="77777777" w:rsidR="0000638C" w:rsidRPr="0000638C" w:rsidRDefault="0000638C" w:rsidP="0000638C">
      <w:pPr>
        <w:numPr>
          <w:ilvl w:val="0"/>
          <w:numId w:val="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Relevant to the purposes we have told you about and limited only to those purposes.</w:t>
      </w:r>
    </w:p>
    <w:p w14:paraId="41568DC6" w14:textId="77777777" w:rsidR="0000638C" w:rsidRPr="0000638C" w:rsidRDefault="0000638C" w:rsidP="0000638C">
      <w:pPr>
        <w:numPr>
          <w:ilvl w:val="0"/>
          <w:numId w:val="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Accurate and kept up to date.</w:t>
      </w:r>
    </w:p>
    <w:p w14:paraId="3089C570" w14:textId="77777777" w:rsidR="0000638C" w:rsidRPr="0000638C" w:rsidRDefault="0000638C" w:rsidP="0000638C">
      <w:pPr>
        <w:numPr>
          <w:ilvl w:val="0"/>
          <w:numId w:val="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Kept only as long as necessary for the purposes we have told you about.</w:t>
      </w:r>
    </w:p>
    <w:p w14:paraId="306831BB" w14:textId="77777777" w:rsidR="0000638C" w:rsidRPr="0000638C" w:rsidRDefault="0000638C" w:rsidP="0000638C">
      <w:pPr>
        <w:numPr>
          <w:ilvl w:val="0"/>
          <w:numId w:val="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Kept and destroyed securely including ensuring that appropriate technical and security measures are in place to protect your personal data to protect personal data from loss, misuse, unauthorised access and disclosure.</w:t>
      </w:r>
    </w:p>
    <w:p w14:paraId="284896D2"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We use your personal data for some or all of the following purposes:</w:t>
      </w:r>
    </w:p>
    <w:p w14:paraId="03CEBF7F"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To deliver public services including to understand your needs to provide the services that you request and to understand what we can do for you and inform you of other relevant services;</w:t>
      </w:r>
    </w:p>
    <w:p w14:paraId="2D95305F"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lastRenderedPageBreak/>
        <w:t>To confirm your identity to provide some services;</w:t>
      </w:r>
    </w:p>
    <w:p w14:paraId="4F6D800E"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To contact you by post, email, telephone or using social media (e.g., Facebook)</w:t>
      </w:r>
    </w:p>
    <w:p w14:paraId="36D6873B"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To help us to build up a picture of how we are performing;</w:t>
      </w:r>
    </w:p>
    <w:p w14:paraId="5F0EBCB8"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To prevent and detect fraud and corruption in the use of public funds and where necessary for the law enforcement functions;</w:t>
      </w:r>
    </w:p>
    <w:p w14:paraId="536ADA53"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To enable us to meet all legal and statutory obligations and powers including any delegated functions;</w:t>
      </w:r>
    </w:p>
    <w:p w14:paraId="4546892E"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3E097A2F"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To promote the interests of the Council;</w:t>
      </w:r>
    </w:p>
    <w:p w14:paraId="0CA13A10"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To maintain our own accounts and records;</w:t>
      </w:r>
    </w:p>
    <w:p w14:paraId="203D3B40"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To seek your views, opinions or comments;</w:t>
      </w:r>
    </w:p>
    <w:p w14:paraId="6816CC02"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To notify you of changes to our facilities, services, events and staff, Councillors and other role holders;</w:t>
      </w:r>
    </w:p>
    <w:p w14:paraId="4D9D46B0"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To send you communications which you have requested and that may be of interest to you. These may include information about campaigns, appeals, other new projects or initiatives;</w:t>
      </w:r>
    </w:p>
    <w:p w14:paraId="25AD9F3D"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To process relevant financial transactions including grants and payments for goods and services supplied to the Council</w:t>
      </w:r>
    </w:p>
    <w:p w14:paraId="10C29DB6" w14:textId="77777777" w:rsidR="0000638C" w:rsidRPr="0000638C" w:rsidRDefault="0000638C" w:rsidP="0000638C">
      <w:pPr>
        <w:numPr>
          <w:ilvl w:val="0"/>
          <w:numId w:val="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To allow the statistical analysis of data so we can plan the provision of services.</w:t>
      </w:r>
    </w:p>
    <w:p w14:paraId="15290B96"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Our processing may also include the use of CCTV systems for the prevention and prosecution of crime.</w:t>
      </w:r>
    </w:p>
    <w:p w14:paraId="2DE63723" w14:textId="77777777" w:rsidR="0044668E" w:rsidRDefault="0044668E" w:rsidP="0000638C">
      <w:pPr>
        <w:spacing w:after="0" w:line="274" w:lineRule="atLeast"/>
        <w:rPr>
          <w:rFonts w:ascii="Arial" w:eastAsia="Times New Roman" w:hAnsi="Arial" w:cs="Arial"/>
          <w:b/>
          <w:bCs/>
          <w:color w:val="000000"/>
          <w:sz w:val="18"/>
          <w:szCs w:val="18"/>
          <w:lang w:eastAsia="en-GB"/>
        </w:rPr>
      </w:pPr>
    </w:p>
    <w:p w14:paraId="62AE435F" w14:textId="26874170"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What is the legal basis for processing your personal data?</w:t>
      </w:r>
    </w:p>
    <w:p w14:paraId="266DC51E" w14:textId="77777777" w:rsidR="0044668E" w:rsidRDefault="0044668E" w:rsidP="0000638C">
      <w:pPr>
        <w:spacing w:after="0" w:line="274" w:lineRule="atLeast"/>
        <w:rPr>
          <w:rFonts w:ascii="Arial" w:eastAsia="Times New Roman" w:hAnsi="Arial" w:cs="Arial"/>
          <w:color w:val="000000"/>
          <w:sz w:val="18"/>
          <w:szCs w:val="18"/>
          <w:lang w:eastAsia="en-GB"/>
        </w:rPr>
      </w:pPr>
    </w:p>
    <w:p w14:paraId="525B7119" w14:textId="73DDFE32"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190EA0E7"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613F8912"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Sometimes the use of your personal data requires your consent. We will first obtain your consent to that use.</w:t>
      </w:r>
    </w:p>
    <w:p w14:paraId="202359F4" w14:textId="77777777" w:rsidR="00767A47" w:rsidRDefault="00767A47" w:rsidP="0000638C">
      <w:pPr>
        <w:spacing w:after="0" w:line="274" w:lineRule="atLeast"/>
        <w:rPr>
          <w:rFonts w:ascii="Arial" w:eastAsia="Times New Roman" w:hAnsi="Arial" w:cs="Arial"/>
          <w:b/>
          <w:bCs/>
          <w:color w:val="000000"/>
          <w:sz w:val="18"/>
          <w:szCs w:val="18"/>
          <w:lang w:eastAsia="en-GB"/>
        </w:rPr>
      </w:pPr>
    </w:p>
    <w:p w14:paraId="5D7A587F" w14:textId="3DB33C76"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Sharing your personal data</w:t>
      </w:r>
    </w:p>
    <w:p w14:paraId="0A67A456" w14:textId="77777777" w:rsidR="00767A47" w:rsidRDefault="00767A47" w:rsidP="0000638C">
      <w:pPr>
        <w:spacing w:after="0" w:line="274" w:lineRule="atLeast"/>
        <w:rPr>
          <w:rFonts w:ascii="Arial" w:eastAsia="Times New Roman" w:hAnsi="Arial" w:cs="Arial"/>
          <w:color w:val="000000"/>
          <w:sz w:val="18"/>
          <w:szCs w:val="18"/>
          <w:lang w:eastAsia="en-GB"/>
        </w:rPr>
      </w:pPr>
    </w:p>
    <w:p w14:paraId="39A1DBA0" w14:textId="073EAC60"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11735AA6" w14:textId="77777777" w:rsidR="0000638C" w:rsidRPr="0000638C" w:rsidRDefault="0000638C" w:rsidP="0000638C">
      <w:pPr>
        <w:numPr>
          <w:ilvl w:val="0"/>
          <w:numId w:val="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The data controllers listed above under the heading "Other data controllers the Council works with";</w:t>
      </w:r>
    </w:p>
    <w:p w14:paraId="11695DC3" w14:textId="77777777" w:rsidR="0000638C" w:rsidRPr="0000638C" w:rsidRDefault="0000638C" w:rsidP="0000638C">
      <w:pPr>
        <w:numPr>
          <w:ilvl w:val="0"/>
          <w:numId w:val="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Our agents, suppliers and contractors. For example, we may ask a commercial provider to publish or distribute newsletters on our behalf, or to maintain our database software;</w:t>
      </w:r>
    </w:p>
    <w:p w14:paraId="123EB1F2" w14:textId="77777777" w:rsidR="0000638C" w:rsidRPr="0000638C" w:rsidRDefault="0000638C" w:rsidP="0000638C">
      <w:pPr>
        <w:numPr>
          <w:ilvl w:val="0"/>
          <w:numId w:val="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On occasion, other local authorities or not for profit bodies with which we are carrying out joint ventures e.g. in relation to facilities or events for the community.</w:t>
      </w:r>
    </w:p>
    <w:p w14:paraId="7BCA34F5" w14:textId="77777777" w:rsidR="00C27B0E" w:rsidRDefault="00C27B0E">
      <w:pPr>
        <w:rPr>
          <w:rFonts w:ascii="Arial" w:eastAsia="Times New Roman" w:hAnsi="Arial" w:cs="Arial"/>
          <w:b/>
          <w:bCs/>
          <w:color w:val="000000"/>
          <w:sz w:val="18"/>
          <w:szCs w:val="18"/>
          <w:lang w:eastAsia="en-GB"/>
        </w:rPr>
      </w:pPr>
      <w:r>
        <w:rPr>
          <w:rFonts w:ascii="Arial" w:eastAsia="Times New Roman" w:hAnsi="Arial" w:cs="Arial"/>
          <w:b/>
          <w:bCs/>
          <w:color w:val="000000"/>
          <w:sz w:val="18"/>
          <w:szCs w:val="18"/>
          <w:lang w:eastAsia="en-GB"/>
        </w:rPr>
        <w:br w:type="page"/>
      </w:r>
    </w:p>
    <w:p w14:paraId="0A3D5BEC" w14:textId="5A86ADE6"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lastRenderedPageBreak/>
        <w:t>How long do we keep your personal data?</w:t>
      </w:r>
    </w:p>
    <w:p w14:paraId="1C5B40AA" w14:textId="77777777" w:rsidR="00C27B0E" w:rsidRDefault="00C27B0E" w:rsidP="0000638C">
      <w:pPr>
        <w:spacing w:after="0" w:line="274" w:lineRule="atLeast"/>
        <w:rPr>
          <w:rFonts w:ascii="Arial" w:eastAsia="Times New Roman" w:hAnsi="Arial" w:cs="Arial"/>
          <w:color w:val="000000"/>
          <w:sz w:val="18"/>
          <w:szCs w:val="18"/>
          <w:lang w:eastAsia="en-GB"/>
        </w:rPr>
      </w:pPr>
    </w:p>
    <w:p w14:paraId="6EFC1964" w14:textId="3FA79DBD"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21B785F9" w14:textId="77777777" w:rsidR="00C27B0E" w:rsidRDefault="00C27B0E" w:rsidP="0000638C">
      <w:pPr>
        <w:spacing w:after="0" w:line="274" w:lineRule="atLeast"/>
        <w:rPr>
          <w:rFonts w:ascii="Arial" w:eastAsia="Times New Roman" w:hAnsi="Arial" w:cs="Arial"/>
          <w:b/>
          <w:bCs/>
          <w:color w:val="000000"/>
          <w:sz w:val="18"/>
          <w:szCs w:val="18"/>
          <w:lang w:eastAsia="en-GB"/>
        </w:rPr>
      </w:pPr>
    </w:p>
    <w:p w14:paraId="5866F50E" w14:textId="175E8F98"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Your rights and your personal data</w:t>
      </w:r>
    </w:p>
    <w:p w14:paraId="1DC21C35" w14:textId="77777777" w:rsidR="00C27B0E" w:rsidRDefault="00C27B0E" w:rsidP="0000638C">
      <w:pPr>
        <w:spacing w:after="0" w:line="274" w:lineRule="atLeast"/>
        <w:rPr>
          <w:rFonts w:ascii="Arial" w:eastAsia="Times New Roman" w:hAnsi="Arial" w:cs="Arial"/>
          <w:color w:val="000000"/>
          <w:sz w:val="18"/>
          <w:szCs w:val="18"/>
          <w:lang w:eastAsia="en-GB"/>
        </w:rPr>
      </w:pPr>
    </w:p>
    <w:p w14:paraId="00D4114D" w14:textId="189B6D70"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You have the following rights with respect to your personal data:</w:t>
      </w:r>
    </w:p>
    <w:p w14:paraId="62A86A12"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When exercising any of the rights listed below, in order to process your request, we may need to verify your identity for your security. In such cases we will need you to respond with proof of your identity before you can exercise these rights.</w:t>
      </w:r>
    </w:p>
    <w:p w14:paraId="17080E93" w14:textId="77777777" w:rsidR="00C27B0E" w:rsidRDefault="00C27B0E" w:rsidP="0000638C">
      <w:pPr>
        <w:spacing w:after="0" w:line="274" w:lineRule="atLeast"/>
        <w:rPr>
          <w:rFonts w:ascii="Arial" w:eastAsia="Times New Roman" w:hAnsi="Arial" w:cs="Arial"/>
          <w:b/>
          <w:bCs/>
          <w:i/>
          <w:iCs/>
          <w:color w:val="000000"/>
          <w:sz w:val="18"/>
          <w:szCs w:val="18"/>
          <w:lang w:eastAsia="en-GB"/>
        </w:rPr>
      </w:pPr>
    </w:p>
    <w:p w14:paraId="71FA3018" w14:textId="3AC0F1C6"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1) The right to access personal data we hold on you</w:t>
      </w:r>
    </w:p>
    <w:p w14:paraId="2614022E" w14:textId="77777777" w:rsidR="0000638C" w:rsidRPr="0000638C" w:rsidRDefault="0000638C" w:rsidP="0000638C">
      <w:pPr>
        <w:numPr>
          <w:ilvl w:val="0"/>
          <w:numId w:val="8"/>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At any point you can contact us to request the personal data we hold on you as well as why we have that personal data, who has access to the personal data and where we obtained the personal data from. Once we have received your request we will respond within one month.</w:t>
      </w:r>
    </w:p>
    <w:p w14:paraId="68A4631E" w14:textId="77777777" w:rsidR="0000638C" w:rsidRPr="0000638C" w:rsidRDefault="0000638C" w:rsidP="0000638C">
      <w:pPr>
        <w:numPr>
          <w:ilvl w:val="0"/>
          <w:numId w:val="8"/>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There are no fees or charges for the first request but additional requests for the same personal data or requests which are manifestly unfounded or excessive may be subject to an administrative fee.</w:t>
      </w:r>
    </w:p>
    <w:p w14:paraId="057B6FE3"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2) The right to correct and update the personal data we hold on you</w:t>
      </w:r>
    </w:p>
    <w:p w14:paraId="6B7FFFD9" w14:textId="77777777" w:rsidR="0000638C" w:rsidRPr="0000638C" w:rsidRDefault="0000638C" w:rsidP="0000638C">
      <w:pPr>
        <w:numPr>
          <w:ilvl w:val="0"/>
          <w:numId w:val="9"/>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If the data we hold on you is out of date, incomplete or incorrect, you can inform us and your data will be updated.</w:t>
      </w:r>
    </w:p>
    <w:p w14:paraId="2887245D"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3) The right to have your personal data erased</w:t>
      </w:r>
    </w:p>
    <w:p w14:paraId="638AD96D" w14:textId="77777777" w:rsidR="0000638C" w:rsidRPr="0000638C" w:rsidRDefault="0000638C" w:rsidP="0000638C">
      <w:pPr>
        <w:numPr>
          <w:ilvl w:val="0"/>
          <w:numId w:val="10"/>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If you feel that we should no longer be using your personal data or that we are unlawfully using your personal data, you can request that we erase the personal data we hold.</w:t>
      </w:r>
    </w:p>
    <w:p w14:paraId="60C41C0A" w14:textId="77777777" w:rsidR="0000638C" w:rsidRPr="0000638C" w:rsidRDefault="0000638C" w:rsidP="0000638C">
      <w:pPr>
        <w:numPr>
          <w:ilvl w:val="0"/>
          <w:numId w:val="10"/>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When we receive your request we will confirm whether the personal data has been deleted or the reason why it cannot be deleted (for example because we need it for to comply with a legal obligation).</w:t>
      </w:r>
    </w:p>
    <w:p w14:paraId="5E74859F"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4) The right to object to processing of your personal data or to restrict it to certain purposes only</w:t>
      </w:r>
    </w:p>
    <w:p w14:paraId="3737045F" w14:textId="77777777" w:rsidR="0000638C" w:rsidRPr="0000638C" w:rsidRDefault="0000638C" w:rsidP="0000638C">
      <w:pPr>
        <w:numPr>
          <w:ilvl w:val="0"/>
          <w:numId w:val="11"/>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You have the right to request that we stop processing your personal data or ask us to restrict processing. Upon receiving the request we will contact you and let you know if we are able to comply or if we have a legal obligation to continue to process your data.</w:t>
      </w:r>
    </w:p>
    <w:p w14:paraId="54AF81A8"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5) The right to data portability</w:t>
      </w:r>
    </w:p>
    <w:p w14:paraId="6C0DFF5E" w14:textId="77777777" w:rsidR="0000638C" w:rsidRPr="0000638C" w:rsidRDefault="0000638C" w:rsidP="0000638C">
      <w:pPr>
        <w:numPr>
          <w:ilvl w:val="0"/>
          <w:numId w:val="12"/>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You have the right to request that we transfer some of your data to another controller. We will comply with your request, where it is feasible to do so, within one month of receiving your request.</w:t>
      </w:r>
    </w:p>
    <w:p w14:paraId="700AA438"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lastRenderedPageBreak/>
        <w:t>6) The right to withdraw your consent to the processing at any time for any processing of data to which consent was obtained</w:t>
      </w:r>
    </w:p>
    <w:p w14:paraId="634AE7E9" w14:textId="77777777" w:rsidR="0000638C" w:rsidRPr="0000638C" w:rsidRDefault="0000638C" w:rsidP="0000638C">
      <w:pPr>
        <w:numPr>
          <w:ilvl w:val="0"/>
          <w:numId w:val="13"/>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You can withdraw your consent easily by telephone, email, or by post (see Contact Details below).</w:t>
      </w:r>
    </w:p>
    <w:p w14:paraId="4BAFC151"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7) The right to lodge a complaint with the Information Commissioner's Office.</w:t>
      </w:r>
    </w:p>
    <w:p w14:paraId="30981AF1" w14:textId="77777777" w:rsidR="0000638C" w:rsidRPr="0000638C" w:rsidRDefault="0000638C" w:rsidP="0000638C">
      <w:pPr>
        <w:numPr>
          <w:ilvl w:val="0"/>
          <w:numId w:val="14"/>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You can contact the Information Commissioners Office on 0303 123 1113 or via email https://ico.org.uk/global/contact-us/email/ or at the Information Commissioner's Office, Wycliffe House, Water Lane, Wilmslow, Cheshire SK9 5AF.</w:t>
      </w:r>
    </w:p>
    <w:p w14:paraId="564E5336"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Transfer of Data Abroad</w:t>
      </w:r>
    </w:p>
    <w:p w14:paraId="4AABE4FC" w14:textId="77777777" w:rsidR="00AC6D68" w:rsidRDefault="00AC6D68" w:rsidP="0000638C">
      <w:pPr>
        <w:spacing w:after="0" w:line="274" w:lineRule="atLeast"/>
        <w:rPr>
          <w:rFonts w:ascii="Arial" w:eastAsia="Times New Roman" w:hAnsi="Arial" w:cs="Arial"/>
          <w:color w:val="000000"/>
          <w:sz w:val="18"/>
          <w:szCs w:val="18"/>
          <w:lang w:eastAsia="en-GB"/>
        </w:rPr>
      </w:pPr>
    </w:p>
    <w:p w14:paraId="15DB1949" w14:textId="0E255EA0"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p>
    <w:p w14:paraId="23AC596C" w14:textId="77777777" w:rsidR="00AC6D68" w:rsidRDefault="00AC6D68" w:rsidP="0000638C">
      <w:pPr>
        <w:spacing w:after="0" w:line="274" w:lineRule="atLeast"/>
        <w:rPr>
          <w:rFonts w:ascii="Arial" w:eastAsia="Times New Roman" w:hAnsi="Arial" w:cs="Arial"/>
          <w:b/>
          <w:bCs/>
          <w:color w:val="000000"/>
          <w:sz w:val="18"/>
          <w:szCs w:val="18"/>
          <w:lang w:eastAsia="en-GB"/>
        </w:rPr>
      </w:pPr>
    </w:p>
    <w:p w14:paraId="1165B0C2" w14:textId="3F7C6E9D"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Further processing</w:t>
      </w:r>
    </w:p>
    <w:p w14:paraId="6AC23307" w14:textId="77777777" w:rsidR="00AC6D68" w:rsidRDefault="00AC6D68" w:rsidP="0000638C">
      <w:pPr>
        <w:spacing w:after="0" w:line="274" w:lineRule="atLeast"/>
        <w:rPr>
          <w:rFonts w:ascii="Arial" w:eastAsia="Times New Roman" w:hAnsi="Arial" w:cs="Arial"/>
          <w:color w:val="000000"/>
          <w:sz w:val="18"/>
          <w:szCs w:val="18"/>
          <w:lang w:eastAsia="en-GB"/>
        </w:rPr>
      </w:pPr>
    </w:p>
    <w:p w14:paraId="053AAE8A" w14:textId="25EF5CA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56F3CC4C" w14:textId="77777777" w:rsidR="0088295E" w:rsidRDefault="0088295E" w:rsidP="0000638C">
      <w:pPr>
        <w:spacing w:after="0" w:line="274" w:lineRule="atLeast"/>
        <w:rPr>
          <w:rFonts w:ascii="Arial" w:eastAsia="Times New Roman" w:hAnsi="Arial" w:cs="Arial"/>
          <w:b/>
          <w:bCs/>
          <w:color w:val="000000"/>
          <w:sz w:val="18"/>
          <w:szCs w:val="18"/>
          <w:lang w:eastAsia="en-GB"/>
        </w:rPr>
      </w:pPr>
    </w:p>
    <w:p w14:paraId="3746901E" w14:textId="3DF7653E"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Changes to this notice</w:t>
      </w:r>
    </w:p>
    <w:p w14:paraId="01E7AF21" w14:textId="77777777" w:rsidR="0088295E" w:rsidRDefault="0088295E" w:rsidP="0000638C">
      <w:pPr>
        <w:spacing w:after="0" w:line="274" w:lineRule="atLeast"/>
        <w:rPr>
          <w:rFonts w:ascii="Arial" w:eastAsia="Times New Roman" w:hAnsi="Arial" w:cs="Arial"/>
          <w:color w:val="000000"/>
          <w:sz w:val="18"/>
          <w:szCs w:val="18"/>
          <w:lang w:eastAsia="en-GB"/>
        </w:rPr>
      </w:pPr>
    </w:p>
    <w:p w14:paraId="29139A47" w14:textId="7659D86B"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 xml:space="preserve">We keep this Privacy Notice under regular review and we will place any updates on West </w:t>
      </w:r>
      <w:r w:rsidR="0088295E">
        <w:rPr>
          <w:rFonts w:ascii="Arial" w:eastAsia="Times New Roman" w:hAnsi="Arial" w:cs="Arial"/>
          <w:color w:val="000000"/>
          <w:sz w:val="18"/>
          <w:szCs w:val="18"/>
          <w:lang w:eastAsia="en-GB"/>
        </w:rPr>
        <w:t>Lavington</w:t>
      </w:r>
      <w:r w:rsidRPr="0000638C">
        <w:rPr>
          <w:rFonts w:ascii="Arial" w:eastAsia="Times New Roman" w:hAnsi="Arial" w:cs="Arial"/>
          <w:color w:val="000000"/>
          <w:sz w:val="18"/>
          <w:szCs w:val="18"/>
          <w:lang w:eastAsia="en-GB"/>
        </w:rPr>
        <w:t xml:space="preserve"> Parish Council's website. This Notice will be reviewed annually.</w:t>
      </w:r>
    </w:p>
    <w:p w14:paraId="1FD56963" w14:textId="77777777" w:rsidR="005A5929" w:rsidRDefault="005A5929" w:rsidP="0000638C">
      <w:pPr>
        <w:spacing w:after="0" w:line="274" w:lineRule="atLeast"/>
        <w:rPr>
          <w:rFonts w:ascii="Arial" w:eastAsia="Times New Roman" w:hAnsi="Arial" w:cs="Arial"/>
          <w:b/>
          <w:bCs/>
          <w:color w:val="000000"/>
          <w:sz w:val="18"/>
          <w:szCs w:val="18"/>
          <w:lang w:eastAsia="en-GB"/>
        </w:rPr>
      </w:pPr>
    </w:p>
    <w:p w14:paraId="7012654A" w14:textId="4EAEB7FE"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Contact Details</w:t>
      </w:r>
    </w:p>
    <w:p w14:paraId="6F57ED69" w14:textId="77777777" w:rsidR="005A5929" w:rsidRDefault="005A5929" w:rsidP="0000638C">
      <w:pPr>
        <w:spacing w:after="0" w:line="274" w:lineRule="atLeast"/>
        <w:rPr>
          <w:rFonts w:ascii="Arial" w:eastAsia="Times New Roman" w:hAnsi="Arial" w:cs="Arial"/>
          <w:color w:val="000000"/>
          <w:sz w:val="18"/>
          <w:szCs w:val="18"/>
          <w:lang w:eastAsia="en-GB"/>
        </w:rPr>
      </w:pPr>
    </w:p>
    <w:p w14:paraId="72A1B828" w14:textId="4EA626A2"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Please contact us if you have any questions about this Privacy Notice or the personal data we hold about you or to exercise all relevant rights, queries or complaints at:</w:t>
      </w:r>
      <w:r w:rsidR="00A923C7" w:rsidRPr="00A923C7">
        <w:rPr>
          <w:rFonts w:ascii="Arial" w:eastAsia="Times New Roman" w:hAnsi="Arial" w:cs="Arial"/>
          <w:color w:val="000000"/>
          <w:sz w:val="18"/>
          <w:szCs w:val="18"/>
          <w:lang w:eastAsia="en-GB"/>
        </w:rPr>
        <w:t xml:space="preserve"> The Clerk, West Lavington Parish Council, C/O The Old Post Office, Church Street, West Lavington, Devizes, Wiltshire SN10 4LD. </w:t>
      </w:r>
      <w:r w:rsidRPr="0000638C">
        <w:rPr>
          <w:rFonts w:ascii="Arial" w:eastAsia="Times New Roman" w:hAnsi="Arial" w:cs="Arial"/>
          <w:color w:val="000000"/>
          <w:sz w:val="18"/>
          <w:szCs w:val="18"/>
          <w:lang w:eastAsia="en-GB"/>
        </w:rPr>
        <w:t>Subject Access Request Procedure</w:t>
      </w:r>
    </w:p>
    <w:p w14:paraId="3EE00E3B" w14:textId="77777777" w:rsidR="00A75403" w:rsidRDefault="00A75403" w:rsidP="0000638C">
      <w:pPr>
        <w:spacing w:after="0" w:line="274" w:lineRule="atLeast"/>
        <w:rPr>
          <w:rFonts w:ascii="Arial" w:eastAsia="Times New Roman" w:hAnsi="Arial" w:cs="Arial"/>
          <w:b/>
          <w:bCs/>
          <w:color w:val="000000"/>
          <w:sz w:val="18"/>
          <w:szCs w:val="18"/>
          <w:lang w:eastAsia="en-GB"/>
        </w:rPr>
      </w:pPr>
    </w:p>
    <w:p w14:paraId="4122BDC8" w14:textId="5724EE8A"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What must the Council do?</w:t>
      </w:r>
    </w:p>
    <w:p w14:paraId="6CD7872F" w14:textId="77777777" w:rsidR="0000638C" w:rsidRPr="0000638C" w:rsidRDefault="0000638C" w:rsidP="0000638C">
      <w:pPr>
        <w:numPr>
          <w:ilvl w:val="0"/>
          <w:numId w:val="1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MUST</w:t>
      </w:r>
      <w:r w:rsidRPr="0000638C">
        <w:rPr>
          <w:rFonts w:ascii="Arial" w:eastAsia="Times New Roman" w:hAnsi="Arial" w:cs="Arial"/>
          <w:color w:val="000000"/>
          <w:sz w:val="18"/>
          <w:szCs w:val="18"/>
          <w:lang w:eastAsia="en-GB"/>
        </w:rPr>
        <w:t>: On receipt of a subject access request we must forward it to the Clerk.</w:t>
      </w:r>
    </w:p>
    <w:p w14:paraId="2369F4A3" w14:textId="77777777" w:rsidR="0000638C" w:rsidRPr="0000638C" w:rsidRDefault="0000638C" w:rsidP="0000638C">
      <w:pPr>
        <w:numPr>
          <w:ilvl w:val="0"/>
          <w:numId w:val="1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MUST</w:t>
      </w:r>
      <w:r w:rsidRPr="0000638C">
        <w:rPr>
          <w:rFonts w:ascii="Arial" w:eastAsia="Times New Roman" w:hAnsi="Arial" w:cs="Arial"/>
          <w:color w:val="000000"/>
          <w:sz w:val="18"/>
          <w:szCs w:val="18"/>
          <w:lang w:eastAsia="en-GB"/>
        </w:rPr>
        <w:t>: We must correctly </w:t>
      </w:r>
      <w:r w:rsidRPr="0000638C">
        <w:rPr>
          <w:rFonts w:ascii="Arial" w:eastAsia="Times New Roman" w:hAnsi="Arial" w:cs="Arial"/>
          <w:b/>
          <w:bCs/>
          <w:color w:val="000000"/>
          <w:sz w:val="18"/>
          <w:szCs w:val="18"/>
          <w:lang w:eastAsia="en-GB"/>
        </w:rPr>
        <w:t>identify</w:t>
      </w:r>
      <w:r w:rsidRPr="0000638C">
        <w:rPr>
          <w:rFonts w:ascii="Arial" w:eastAsia="Times New Roman" w:hAnsi="Arial" w:cs="Arial"/>
          <w:color w:val="000000"/>
          <w:sz w:val="18"/>
          <w:szCs w:val="18"/>
          <w:lang w:eastAsia="en-GB"/>
        </w:rPr>
        <w:t> whether a request has been made under the Data Protection legislation</w:t>
      </w:r>
    </w:p>
    <w:p w14:paraId="32DACDAF" w14:textId="77777777" w:rsidR="0000638C" w:rsidRPr="0000638C" w:rsidRDefault="0000638C" w:rsidP="0000638C">
      <w:pPr>
        <w:numPr>
          <w:ilvl w:val="0"/>
          <w:numId w:val="1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MUST</w:t>
      </w:r>
      <w:r w:rsidRPr="0000638C">
        <w:rPr>
          <w:rFonts w:ascii="Arial" w:eastAsia="Times New Roman" w:hAnsi="Arial" w:cs="Arial"/>
          <w:color w:val="000000"/>
          <w:sz w:val="18"/>
          <w:szCs w:val="18"/>
          <w:lang w:eastAsia="en-GB"/>
        </w:rPr>
        <w:t>: The Officer, and as appropriate, Councillor, who receives a request to locate and supply personal data relating to a SAR must make a full exhaustive </w:t>
      </w:r>
      <w:r w:rsidRPr="0000638C">
        <w:rPr>
          <w:rFonts w:ascii="Arial" w:eastAsia="Times New Roman" w:hAnsi="Arial" w:cs="Arial"/>
          <w:b/>
          <w:bCs/>
          <w:color w:val="000000"/>
          <w:sz w:val="18"/>
          <w:szCs w:val="18"/>
          <w:lang w:eastAsia="en-GB"/>
        </w:rPr>
        <w:t>search</w:t>
      </w:r>
      <w:r w:rsidRPr="0000638C">
        <w:rPr>
          <w:rFonts w:ascii="Arial" w:eastAsia="Times New Roman" w:hAnsi="Arial" w:cs="Arial"/>
          <w:color w:val="000000"/>
          <w:sz w:val="18"/>
          <w:szCs w:val="18"/>
          <w:lang w:eastAsia="en-GB"/>
        </w:rPr>
        <w:t> of the records to which they have access.</w:t>
      </w:r>
    </w:p>
    <w:p w14:paraId="0F117C75" w14:textId="77777777" w:rsidR="0000638C" w:rsidRPr="0000638C" w:rsidRDefault="0000638C" w:rsidP="0000638C">
      <w:pPr>
        <w:numPr>
          <w:ilvl w:val="0"/>
          <w:numId w:val="1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MUST</w:t>
      </w:r>
      <w:r w:rsidRPr="0000638C">
        <w:rPr>
          <w:rFonts w:ascii="Arial" w:eastAsia="Times New Roman" w:hAnsi="Arial" w:cs="Arial"/>
          <w:color w:val="000000"/>
          <w:sz w:val="18"/>
          <w:szCs w:val="18"/>
          <w:lang w:eastAsia="en-GB"/>
        </w:rPr>
        <w:t>: All the personal data that has been requested must be </w:t>
      </w:r>
      <w:r w:rsidRPr="0000638C">
        <w:rPr>
          <w:rFonts w:ascii="Arial" w:eastAsia="Times New Roman" w:hAnsi="Arial" w:cs="Arial"/>
          <w:b/>
          <w:bCs/>
          <w:color w:val="000000"/>
          <w:sz w:val="18"/>
          <w:szCs w:val="18"/>
          <w:lang w:eastAsia="en-GB"/>
        </w:rPr>
        <w:t>provided</w:t>
      </w:r>
      <w:r w:rsidRPr="0000638C">
        <w:rPr>
          <w:rFonts w:ascii="Arial" w:eastAsia="Times New Roman" w:hAnsi="Arial" w:cs="Arial"/>
          <w:color w:val="000000"/>
          <w:sz w:val="18"/>
          <w:szCs w:val="18"/>
          <w:lang w:eastAsia="en-GB"/>
        </w:rPr>
        <w:t> unless an exemption can be applied.</w:t>
      </w:r>
    </w:p>
    <w:p w14:paraId="2CE04BBA" w14:textId="77777777" w:rsidR="0000638C" w:rsidRPr="0000638C" w:rsidRDefault="0000638C" w:rsidP="0000638C">
      <w:pPr>
        <w:numPr>
          <w:ilvl w:val="0"/>
          <w:numId w:val="1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MUST</w:t>
      </w:r>
      <w:r w:rsidRPr="0000638C">
        <w:rPr>
          <w:rFonts w:ascii="Arial" w:eastAsia="Times New Roman" w:hAnsi="Arial" w:cs="Arial"/>
          <w:color w:val="000000"/>
          <w:sz w:val="18"/>
          <w:szCs w:val="18"/>
          <w:lang w:eastAsia="en-GB"/>
        </w:rPr>
        <w:t>: A response must be made within one calendar month after accepting the request as valid.</w:t>
      </w:r>
    </w:p>
    <w:p w14:paraId="33C5F364" w14:textId="77777777" w:rsidR="0000638C" w:rsidRPr="0000638C" w:rsidRDefault="0000638C" w:rsidP="0000638C">
      <w:pPr>
        <w:numPr>
          <w:ilvl w:val="0"/>
          <w:numId w:val="1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MUST</w:t>
      </w:r>
      <w:r w:rsidRPr="0000638C">
        <w:rPr>
          <w:rFonts w:ascii="Arial" w:eastAsia="Times New Roman" w:hAnsi="Arial" w:cs="Arial"/>
          <w:color w:val="000000"/>
          <w:sz w:val="18"/>
          <w:szCs w:val="18"/>
          <w:lang w:eastAsia="en-GB"/>
        </w:rPr>
        <w:t>: Subject Access Requests must be undertaken </w:t>
      </w:r>
      <w:r w:rsidRPr="0000638C">
        <w:rPr>
          <w:rFonts w:ascii="Arial" w:eastAsia="Times New Roman" w:hAnsi="Arial" w:cs="Arial"/>
          <w:b/>
          <w:bCs/>
          <w:color w:val="000000"/>
          <w:sz w:val="18"/>
          <w:szCs w:val="18"/>
          <w:lang w:eastAsia="en-GB"/>
        </w:rPr>
        <w:t>free of charge</w:t>
      </w:r>
      <w:r w:rsidRPr="0000638C">
        <w:rPr>
          <w:rFonts w:ascii="Arial" w:eastAsia="Times New Roman" w:hAnsi="Arial" w:cs="Arial"/>
          <w:color w:val="000000"/>
          <w:sz w:val="18"/>
          <w:szCs w:val="18"/>
          <w:lang w:eastAsia="en-GB"/>
        </w:rPr>
        <w:t> to the requestor unless the legislation permits reasonable fees to be charged.</w:t>
      </w:r>
    </w:p>
    <w:p w14:paraId="4C170E7B" w14:textId="77777777" w:rsidR="0000638C" w:rsidRPr="0000638C" w:rsidRDefault="0000638C" w:rsidP="0000638C">
      <w:pPr>
        <w:numPr>
          <w:ilvl w:val="0"/>
          <w:numId w:val="1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lastRenderedPageBreak/>
        <w:t>MUST</w:t>
      </w:r>
      <w:r w:rsidRPr="0000638C">
        <w:rPr>
          <w:rFonts w:ascii="Arial" w:eastAsia="Times New Roman" w:hAnsi="Arial" w:cs="Arial"/>
          <w:color w:val="000000"/>
          <w:sz w:val="18"/>
          <w:szCs w:val="18"/>
          <w:lang w:eastAsia="en-GB"/>
        </w:rPr>
        <w:t>: Councillors and Officers must ensure that the staff they manage are </w:t>
      </w:r>
      <w:r w:rsidRPr="0000638C">
        <w:rPr>
          <w:rFonts w:ascii="Arial" w:eastAsia="Times New Roman" w:hAnsi="Arial" w:cs="Arial"/>
          <w:b/>
          <w:bCs/>
          <w:color w:val="000000"/>
          <w:sz w:val="18"/>
          <w:szCs w:val="18"/>
          <w:lang w:eastAsia="en-GB"/>
        </w:rPr>
        <w:t>aware</w:t>
      </w:r>
      <w:r w:rsidRPr="0000638C">
        <w:rPr>
          <w:rFonts w:ascii="Arial" w:eastAsia="Times New Roman" w:hAnsi="Arial" w:cs="Arial"/>
          <w:color w:val="000000"/>
          <w:sz w:val="18"/>
          <w:szCs w:val="18"/>
          <w:lang w:eastAsia="en-GB"/>
        </w:rPr>
        <w:t> of and follow this guidance.</w:t>
      </w:r>
    </w:p>
    <w:p w14:paraId="2B9365A4" w14:textId="77777777" w:rsidR="0000638C" w:rsidRPr="0000638C" w:rsidRDefault="0000638C" w:rsidP="0000638C">
      <w:pPr>
        <w:numPr>
          <w:ilvl w:val="0"/>
          <w:numId w:val="15"/>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b/>
          <w:bCs/>
          <w:i/>
          <w:iCs/>
          <w:color w:val="000000"/>
          <w:sz w:val="18"/>
          <w:szCs w:val="18"/>
          <w:lang w:eastAsia="en-GB"/>
        </w:rPr>
        <w:t>MUST</w:t>
      </w:r>
      <w:r w:rsidRPr="0000638C">
        <w:rPr>
          <w:rFonts w:ascii="Arial" w:eastAsia="Times New Roman" w:hAnsi="Arial" w:cs="Arial"/>
          <w:color w:val="000000"/>
          <w:sz w:val="18"/>
          <w:szCs w:val="18"/>
          <w:lang w:eastAsia="en-GB"/>
        </w:rPr>
        <w:t>: Where a requestor is not satisfied with a response to a SAR, the council must manage this as a </w:t>
      </w:r>
      <w:r w:rsidRPr="0000638C">
        <w:rPr>
          <w:rFonts w:ascii="Arial" w:eastAsia="Times New Roman" w:hAnsi="Arial" w:cs="Arial"/>
          <w:b/>
          <w:bCs/>
          <w:color w:val="000000"/>
          <w:sz w:val="18"/>
          <w:szCs w:val="18"/>
          <w:lang w:eastAsia="en-GB"/>
        </w:rPr>
        <w:t>complaint</w:t>
      </w:r>
      <w:r w:rsidRPr="0000638C">
        <w:rPr>
          <w:rFonts w:ascii="Arial" w:eastAsia="Times New Roman" w:hAnsi="Arial" w:cs="Arial"/>
          <w:color w:val="000000"/>
          <w:sz w:val="18"/>
          <w:szCs w:val="18"/>
          <w:lang w:eastAsia="en-GB"/>
        </w:rPr>
        <w:t>.</w:t>
      </w:r>
    </w:p>
    <w:p w14:paraId="50AF2011"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b/>
          <w:bCs/>
          <w:color w:val="000000"/>
          <w:sz w:val="18"/>
          <w:szCs w:val="18"/>
          <w:lang w:eastAsia="en-GB"/>
        </w:rPr>
        <w:t>How must the Council do it?</w:t>
      </w:r>
    </w:p>
    <w:p w14:paraId="696DFDB2" w14:textId="77777777" w:rsidR="0000638C" w:rsidRPr="0000638C" w:rsidRDefault="0000638C" w:rsidP="0000638C">
      <w:pPr>
        <w:numPr>
          <w:ilvl w:val="0"/>
          <w:numId w:val="1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Notify the Clerk immediately upon receipt of a request</w:t>
      </w:r>
    </w:p>
    <w:p w14:paraId="3BAA877B" w14:textId="77777777" w:rsidR="0000638C" w:rsidRPr="0000638C" w:rsidRDefault="0000638C" w:rsidP="0000638C">
      <w:pPr>
        <w:numPr>
          <w:ilvl w:val="0"/>
          <w:numId w:val="16"/>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Ensure a request has been received in writing where a data subject is asking for sufficiently well-defined personal data held by the council relating to the data subject. You should clarify with the requestor what personal data they need. They must supply their address and valid evidence to prove their identity. The council accepts the following forms of identification (* These documents must be dated in the past 12 months, These documents must be dated in the past 3 months):</w:t>
      </w:r>
    </w:p>
    <w:p w14:paraId="181C5027"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Current UK/EEA Passport</w:t>
      </w:r>
    </w:p>
    <w:p w14:paraId="113BB32D"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UK Photocard Driving Licence (Full or Provisional)</w:t>
      </w:r>
    </w:p>
    <w:p w14:paraId="3A557201"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Firearms Licence / Shotgun Certificate</w:t>
      </w:r>
    </w:p>
    <w:p w14:paraId="7B037417"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EEA National Identity Card</w:t>
      </w:r>
    </w:p>
    <w:p w14:paraId="4E898D7E"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Full UK Paper Driving Licence</w:t>
      </w:r>
    </w:p>
    <w:p w14:paraId="0E05ED6C"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State Benefits Entitlement Document*</w:t>
      </w:r>
    </w:p>
    <w:p w14:paraId="14720920"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State Pension Entitlement Document*</w:t>
      </w:r>
    </w:p>
    <w:p w14:paraId="75D4CFA3"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HMRC Tax Credit Document*</w:t>
      </w:r>
    </w:p>
    <w:p w14:paraId="002E9735"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Local Authority Benefit Document*</w:t>
      </w:r>
    </w:p>
    <w:p w14:paraId="166B6A74"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State/Local Authority Educational Grant Document*</w:t>
      </w:r>
    </w:p>
    <w:p w14:paraId="31DF9F56"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HMRC Tax Notification Document</w:t>
      </w:r>
    </w:p>
    <w:p w14:paraId="6AF07B1D"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Disabled Driver's Pass</w:t>
      </w:r>
    </w:p>
    <w:p w14:paraId="26B007E4"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Financial Statement issued by bank, building society or credit card company</w:t>
      </w:r>
    </w:p>
    <w:p w14:paraId="4A2B6F26"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Judiciary Document such as a Notice of Hearing, Summons or Court Order</w:t>
      </w:r>
    </w:p>
    <w:p w14:paraId="7F53DCEB"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Utility bill for supply of gas, electric, water or telephone landline+</w:t>
      </w:r>
    </w:p>
    <w:p w14:paraId="4F4F1496"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Most recent Mortgage Statement</w:t>
      </w:r>
    </w:p>
    <w:p w14:paraId="27D5AA04"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Most recent council Tax Bill/Demand or Statement</w:t>
      </w:r>
    </w:p>
    <w:p w14:paraId="4AE82808"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Tenancy Agreement</w:t>
      </w:r>
    </w:p>
    <w:p w14:paraId="475486CF" w14:textId="77777777" w:rsidR="0000638C" w:rsidRPr="0000638C" w:rsidRDefault="0000638C" w:rsidP="0000638C">
      <w:pPr>
        <w:spacing w:after="0"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Building Society Passbook which shows a transaction in the last 3 months and your address</w:t>
      </w:r>
    </w:p>
    <w:p w14:paraId="10C48D1E" w14:textId="77777777" w:rsidR="0000638C" w:rsidRPr="0000638C" w:rsidRDefault="0000638C" w:rsidP="0000638C">
      <w:pPr>
        <w:numPr>
          <w:ilvl w:val="0"/>
          <w:numId w:val="1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Depending on the degree to which personal data is organised and structured, emails will need to be searched (including archived emails and those that have been deleted but are still recoverable), Word documents, spreadsheets, databases, systems, removable media (for example, memory sticks, floppy disks, CDs), tape recordings, paper records in relevant filing systems etc.</w:t>
      </w:r>
    </w:p>
    <w:p w14:paraId="5F666A2C" w14:textId="77777777" w:rsidR="0000638C" w:rsidRPr="0000638C" w:rsidRDefault="0000638C" w:rsidP="0000638C">
      <w:pPr>
        <w:numPr>
          <w:ilvl w:val="0"/>
          <w:numId w:val="1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Personal data must not be withheld because you believe it will be misunderstood; instead, you should provide an explanation with the personal data. You must provide the personal data in an "intelligible form", which includes giving an explanation of any codes, acronyms and complex terms. The personal data must be supplied in a permanent form except where the person agrees or where it is impossible or would involve undue effort. You may be able to agree with the requester that they will view the personal data on screen or inspect files on our premises. You must redact any exempt personal data from the released documents and explain why that personal data is being withheld.</w:t>
      </w:r>
    </w:p>
    <w:p w14:paraId="7704159D" w14:textId="77777777" w:rsidR="0000638C" w:rsidRPr="0000638C" w:rsidRDefault="0000638C" w:rsidP="0000638C">
      <w:pPr>
        <w:numPr>
          <w:ilvl w:val="0"/>
          <w:numId w:val="1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Make this clear on forms and on the council website</w:t>
      </w:r>
    </w:p>
    <w:p w14:paraId="72BE1CFF" w14:textId="77777777" w:rsidR="0000638C" w:rsidRPr="0000638C" w:rsidRDefault="0000638C" w:rsidP="0000638C">
      <w:pPr>
        <w:numPr>
          <w:ilvl w:val="0"/>
          <w:numId w:val="1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We should do this through the use of induction and training, as well as through establishing and maintaining appropriate day to day working practices.</w:t>
      </w:r>
    </w:p>
    <w:p w14:paraId="026B514F" w14:textId="77777777" w:rsidR="0000638C" w:rsidRPr="0000638C" w:rsidRDefault="0000638C" w:rsidP="0000638C">
      <w:pPr>
        <w:numPr>
          <w:ilvl w:val="0"/>
          <w:numId w:val="1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t>A database must be maintained allowing the council to report on the volume of requests and compliance against the statutory timescale.</w:t>
      </w:r>
    </w:p>
    <w:p w14:paraId="1F8AE777" w14:textId="1A0A06B8" w:rsidR="00AC0F98" w:rsidRPr="00AC0F98" w:rsidRDefault="0000638C" w:rsidP="00E84E88">
      <w:pPr>
        <w:numPr>
          <w:ilvl w:val="0"/>
          <w:numId w:val="17"/>
        </w:numPr>
        <w:spacing w:before="100" w:beforeAutospacing="1" w:after="100" w:afterAutospacing="1" w:line="274" w:lineRule="atLeast"/>
        <w:rPr>
          <w:rFonts w:ascii="Arial" w:eastAsia="Times New Roman" w:hAnsi="Arial" w:cs="Arial"/>
          <w:color w:val="000000"/>
          <w:sz w:val="18"/>
          <w:szCs w:val="18"/>
          <w:lang w:eastAsia="en-GB"/>
        </w:rPr>
      </w:pPr>
      <w:r w:rsidRPr="0000638C">
        <w:rPr>
          <w:rFonts w:ascii="Arial" w:eastAsia="Times New Roman" w:hAnsi="Arial" w:cs="Arial"/>
          <w:color w:val="000000"/>
          <w:sz w:val="18"/>
          <w:szCs w:val="18"/>
          <w:lang w:eastAsia="en-GB"/>
        </w:rPr>
        <w:lastRenderedPageBreak/>
        <w:t>When responding to a complaint, the requestor must be advised that they may complain to the Information Commissioners Office ("ICO") if they remain unhappy with the outcome</w:t>
      </w:r>
    </w:p>
    <w:p w14:paraId="0D13908A" w14:textId="77777777" w:rsidR="00AC0F98" w:rsidRDefault="00AC0F98" w:rsidP="00E84E88">
      <w:pPr>
        <w:spacing w:before="100" w:beforeAutospacing="1" w:after="100" w:afterAutospacing="1" w:line="274" w:lineRule="atLeast"/>
        <w:rPr>
          <w:rFonts w:ascii="Arial" w:eastAsia="Times New Roman" w:hAnsi="Arial" w:cs="Arial"/>
          <w:color w:val="000000"/>
          <w:sz w:val="18"/>
          <w:szCs w:val="18"/>
          <w:lang w:eastAsia="en-GB"/>
        </w:rPr>
      </w:pPr>
    </w:p>
    <w:p w14:paraId="702B2CC8" w14:textId="35C2CBDC" w:rsidR="00E84E88" w:rsidRPr="00E14657" w:rsidRDefault="00E84E88" w:rsidP="00E84E88">
      <w:pPr>
        <w:spacing w:before="100" w:beforeAutospacing="1" w:after="100" w:afterAutospacing="1" w:line="274" w:lineRule="atLeast"/>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 xml:space="preserve">Adopted by the Parish Council </w:t>
      </w:r>
      <w:r w:rsidR="00AC0F98">
        <w:rPr>
          <w:rFonts w:ascii="Arial" w:eastAsia="Times New Roman" w:hAnsi="Arial" w:cs="Arial"/>
          <w:color w:val="000000"/>
          <w:sz w:val="18"/>
          <w:szCs w:val="18"/>
          <w:lang w:eastAsia="en-GB"/>
        </w:rPr>
        <w:t>- 2022</w:t>
      </w:r>
    </w:p>
    <w:sectPr w:rsidR="00E84E88" w:rsidRPr="00E14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1D12"/>
    <w:multiLevelType w:val="multilevel"/>
    <w:tmpl w:val="E416A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B38EA"/>
    <w:multiLevelType w:val="multilevel"/>
    <w:tmpl w:val="691C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21C5E"/>
    <w:multiLevelType w:val="multilevel"/>
    <w:tmpl w:val="D026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F5530"/>
    <w:multiLevelType w:val="multilevel"/>
    <w:tmpl w:val="BE96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867C2"/>
    <w:multiLevelType w:val="multilevel"/>
    <w:tmpl w:val="7A3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C2BBD"/>
    <w:multiLevelType w:val="multilevel"/>
    <w:tmpl w:val="5A82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41535"/>
    <w:multiLevelType w:val="multilevel"/>
    <w:tmpl w:val="70E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5672C"/>
    <w:multiLevelType w:val="multilevel"/>
    <w:tmpl w:val="A846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33A31"/>
    <w:multiLevelType w:val="multilevel"/>
    <w:tmpl w:val="3DFC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55551"/>
    <w:multiLevelType w:val="multilevel"/>
    <w:tmpl w:val="78E8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C70BB"/>
    <w:multiLevelType w:val="multilevel"/>
    <w:tmpl w:val="16F8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531A91"/>
    <w:multiLevelType w:val="multilevel"/>
    <w:tmpl w:val="9FF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975ED"/>
    <w:multiLevelType w:val="multilevel"/>
    <w:tmpl w:val="A1B0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3C0265"/>
    <w:multiLevelType w:val="multilevel"/>
    <w:tmpl w:val="FA4A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6A7A7B"/>
    <w:multiLevelType w:val="multilevel"/>
    <w:tmpl w:val="16008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761996"/>
    <w:multiLevelType w:val="multilevel"/>
    <w:tmpl w:val="7472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286838"/>
    <w:multiLevelType w:val="multilevel"/>
    <w:tmpl w:val="FE7A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7C7CED"/>
    <w:multiLevelType w:val="multilevel"/>
    <w:tmpl w:val="A1D2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6958857">
    <w:abstractNumId w:val="17"/>
  </w:num>
  <w:num w:numId="2" w16cid:durableId="1924752827">
    <w:abstractNumId w:val="8"/>
  </w:num>
  <w:num w:numId="3" w16cid:durableId="1686009081">
    <w:abstractNumId w:val="2"/>
  </w:num>
  <w:num w:numId="4" w16cid:durableId="550463646">
    <w:abstractNumId w:val="7"/>
  </w:num>
  <w:num w:numId="5" w16cid:durableId="1563180355">
    <w:abstractNumId w:val="16"/>
  </w:num>
  <w:num w:numId="6" w16cid:durableId="1077902769">
    <w:abstractNumId w:val="12"/>
  </w:num>
  <w:num w:numId="7" w16cid:durableId="579951523">
    <w:abstractNumId w:val="15"/>
  </w:num>
  <w:num w:numId="8" w16cid:durableId="1498107269">
    <w:abstractNumId w:val="6"/>
  </w:num>
  <w:num w:numId="9" w16cid:durableId="1650591349">
    <w:abstractNumId w:val="5"/>
  </w:num>
  <w:num w:numId="10" w16cid:durableId="7607401">
    <w:abstractNumId w:val="10"/>
  </w:num>
  <w:num w:numId="11" w16cid:durableId="2124492921">
    <w:abstractNumId w:val="1"/>
  </w:num>
  <w:num w:numId="12" w16cid:durableId="1398045639">
    <w:abstractNumId w:val="4"/>
  </w:num>
  <w:num w:numId="13" w16cid:durableId="1566379929">
    <w:abstractNumId w:val="11"/>
  </w:num>
  <w:num w:numId="14" w16cid:durableId="1180124225">
    <w:abstractNumId w:val="3"/>
  </w:num>
  <w:num w:numId="15" w16cid:durableId="1633319600">
    <w:abstractNumId w:val="0"/>
  </w:num>
  <w:num w:numId="16" w16cid:durableId="1593197618">
    <w:abstractNumId w:val="14"/>
  </w:num>
  <w:num w:numId="17" w16cid:durableId="765154676">
    <w:abstractNumId w:val="13"/>
  </w:num>
  <w:num w:numId="18" w16cid:durableId="9827334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8C"/>
    <w:rsid w:val="0000638C"/>
    <w:rsid w:val="000208DC"/>
    <w:rsid w:val="0019302C"/>
    <w:rsid w:val="003360DE"/>
    <w:rsid w:val="00392D9B"/>
    <w:rsid w:val="003A6065"/>
    <w:rsid w:val="0044668E"/>
    <w:rsid w:val="004756B8"/>
    <w:rsid w:val="004A7873"/>
    <w:rsid w:val="005A5929"/>
    <w:rsid w:val="00767A47"/>
    <w:rsid w:val="0088295E"/>
    <w:rsid w:val="00A00061"/>
    <w:rsid w:val="00A40580"/>
    <w:rsid w:val="00A75403"/>
    <w:rsid w:val="00A923C7"/>
    <w:rsid w:val="00AC0F98"/>
    <w:rsid w:val="00AC6D68"/>
    <w:rsid w:val="00B85E8E"/>
    <w:rsid w:val="00B92657"/>
    <w:rsid w:val="00C27B0E"/>
    <w:rsid w:val="00E14657"/>
    <w:rsid w:val="00E84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695F"/>
  <w15:chartTrackingRefBased/>
  <w15:docId w15:val="{6A0615A0-1505-4FBD-ABB5-CB0B6899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63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38C"/>
    <w:rPr>
      <w:rFonts w:ascii="Times New Roman" w:eastAsia="Times New Roman" w:hAnsi="Times New Roman" w:cs="Times New Roman"/>
      <w:b/>
      <w:bCs/>
      <w:kern w:val="36"/>
      <w:sz w:val="48"/>
      <w:szCs w:val="48"/>
      <w:lang w:eastAsia="en-GB"/>
    </w:rPr>
  </w:style>
  <w:style w:type="paragraph" w:customStyle="1" w:styleId="text">
    <w:name w:val="text"/>
    <w:basedOn w:val="Normal"/>
    <w:rsid w:val="000063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0638C"/>
    <w:rPr>
      <w:b/>
      <w:bCs/>
    </w:rPr>
  </w:style>
  <w:style w:type="character" w:styleId="Emphasis">
    <w:name w:val="Emphasis"/>
    <w:basedOn w:val="DefaultParagraphFont"/>
    <w:uiPriority w:val="20"/>
    <w:qFormat/>
    <w:rsid w:val="0000638C"/>
    <w:rPr>
      <w:i/>
      <w:iCs/>
    </w:rPr>
  </w:style>
  <w:style w:type="paragraph" w:customStyle="1" w:styleId="doc-info">
    <w:name w:val="doc-info"/>
    <w:basedOn w:val="Normal"/>
    <w:rsid w:val="000063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0638C"/>
    <w:rPr>
      <w:color w:val="0000FF"/>
      <w:u w:val="single"/>
    </w:rPr>
  </w:style>
  <w:style w:type="character" w:customStyle="1" w:styleId="fileinfo">
    <w:name w:val="fileinfo"/>
    <w:basedOn w:val="DefaultParagraphFont"/>
    <w:rsid w:val="0000638C"/>
  </w:style>
  <w:style w:type="paragraph" w:customStyle="1" w:styleId="description">
    <w:name w:val="description"/>
    <w:basedOn w:val="Normal"/>
    <w:rsid w:val="000063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85715">
      <w:bodyDiv w:val="1"/>
      <w:marLeft w:val="0"/>
      <w:marRight w:val="0"/>
      <w:marTop w:val="0"/>
      <w:marBottom w:val="0"/>
      <w:divBdr>
        <w:top w:val="none" w:sz="0" w:space="0" w:color="auto"/>
        <w:left w:val="none" w:sz="0" w:space="0" w:color="auto"/>
        <w:bottom w:val="none" w:sz="0" w:space="0" w:color="auto"/>
        <w:right w:val="none" w:sz="0" w:space="0" w:color="auto"/>
      </w:divBdr>
      <w:divsChild>
        <w:div w:id="113448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2709</Words>
  <Characters>15444</Characters>
  <Application>Microsoft Office Word</Application>
  <DocSecurity>0</DocSecurity>
  <Lines>128</Lines>
  <Paragraphs>36</Paragraphs>
  <ScaleCrop>false</ScaleCrop>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West</dc:creator>
  <cp:keywords/>
  <dc:description/>
  <cp:lastModifiedBy>Parish Clerk</cp:lastModifiedBy>
  <cp:revision>22</cp:revision>
  <dcterms:created xsi:type="dcterms:W3CDTF">2022-01-29T12:19:00Z</dcterms:created>
  <dcterms:modified xsi:type="dcterms:W3CDTF">2023-11-13T21:57:00Z</dcterms:modified>
</cp:coreProperties>
</file>